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B68" w:rsidRPr="00ED7B68" w:rsidRDefault="00ED7B68" w:rsidP="00ED7B68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214943403"/>
      <w:bookmarkEnd w:id="0"/>
      <w:r w:rsidRPr="00ED7B68">
        <w:rPr>
          <w:rFonts w:ascii="Times New Roman" w:hAnsi="Times New Roman" w:cs="Times New Roman"/>
          <w:b/>
          <w:bCs/>
          <w:sz w:val="28"/>
          <w:szCs w:val="28"/>
        </w:rPr>
        <w:t xml:space="preserve">У р о к </w:t>
      </w:r>
      <w:r w:rsidRPr="00ED7B68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</w:t>
      </w:r>
      <w:r w:rsidRPr="00ED7B68">
        <w:rPr>
          <w:rFonts w:ascii="Times New Roman" w:hAnsi="Times New Roman" w:cs="Times New Roman"/>
          <w:b/>
          <w:bCs/>
          <w:sz w:val="28"/>
          <w:szCs w:val="28"/>
        </w:rPr>
        <w:t>15.</w:t>
      </w:r>
      <w:r w:rsidRPr="00ED7B68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ED7B68">
        <w:rPr>
          <w:rFonts w:ascii="Times New Roman" w:hAnsi="Times New Roman" w:cs="Times New Roman"/>
          <w:b/>
          <w:bCs/>
          <w:caps/>
          <w:sz w:val="28"/>
          <w:szCs w:val="28"/>
        </w:rPr>
        <w:t>РАСТЕНИЯ – ЧАСТЬ ЖИВОЙ ПРИРОДЫ</w:t>
      </w:r>
    </w:p>
    <w:p w:rsidR="00ED7B68" w:rsidRPr="00ED7B68" w:rsidRDefault="00ED7B68" w:rsidP="00ED7B6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D7B68">
        <w:rPr>
          <w:rFonts w:ascii="Times New Roman" w:hAnsi="Times New Roman" w:cs="Times New Roman"/>
          <w:b/>
          <w:bCs/>
          <w:sz w:val="28"/>
          <w:szCs w:val="28"/>
        </w:rPr>
        <w:t>Цели:</w:t>
      </w:r>
      <w:r w:rsidRPr="00ED7B68">
        <w:rPr>
          <w:rFonts w:ascii="Times New Roman" w:hAnsi="Times New Roman" w:cs="Times New Roman"/>
          <w:sz w:val="28"/>
          <w:szCs w:val="28"/>
        </w:rPr>
        <w:t xml:space="preserve"> учить выделять существенные признаки объектов живой природы; познакомить с разнообразным миром растений; развивать практические умения при проведении длительных опытов; воспитывать интерес к изучению родной природы.</w:t>
      </w:r>
    </w:p>
    <w:p w:rsidR="00ED7B68" w:rsidRPr="00ED7B68" w:rsidRDefault="00ED7B68" w:rsidP="00ED7B68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D7B68">
        <w:rPr>
          <w:rFonts w:ascii="Times New Roman" w:hAnsi="Times New Roman" w:cs="Times New Roman"/>
          <w:b/>
          <w:bCs/>
          <w:sz w:val="28"/>
          <w:szCs w:val="28"/>
        </w:rPr>
        <w:t xml:space="preserve">Оборудование: </w:t>
      </w:r>
      <w:r w:rsidRPr="00ED7B68">
        <w:rPr>
          <w:rFonts w:ascii="Times New Roman" w:hAnsi="Times New Roman" w:cs="Times New Roman"/>
          <w:sz w:val="28"/>
          <w:szCs w:val="28"/>
        </w:rPr>
        <w:t>рисунки с изображением растений; семена гороха для длительного наблюдения (опыта); карточки с описанием растений для викторины.</w:t>
      </w:r>
    </w:p>
    <w:p w:rsidR="00ED7B68" w:rsidRPr="00ED7B68" w:rsidRDefault="00ED7B68" w:rsidP="00ED7B68">
      <w:pPr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D7B68">
        <w:rPr>
          <w:rFonts w:ascii="Times New Roman" w:hAnsi="Times New Roman" w:cs="Times New Roman"/>
          <w:b/>
          <w:bCs/>
          <w:sz w:val="28"/>
          <w:szCs w:val="28"/>
        </w:rPr>
        <w:t>Ход урока</w:t>
      </w:r>
    </w:p>
    <w:p w:rsidR="00ED7B68" w:rsidRPr="00ED7B68" w:rsidRDefault="00ED7B68" w:rsidP="00ED7B6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D7B68">
        <w:rPr>
          <w:rFonts w:ascii="Times New Roman" w:hAnsi="Times New Roman" w:cs="Times New Roman"/>
          <w:b/>
          <w:bCs/>
          <w:sz w:val="28"/>
          <w:szCs w:val="28"/>
        </w:rPr>
        <w:t>I. Сообщение темы урока.</w:t>
      </w:r>
    </w:p>
    <w:p w:rsidR="00ED7B68" w:rsidRPr="00ED7B68" w:rsidRDefault="00ED7B68" w:rsidP="00ED7B68">
      <w:pPr>
        <w:autoSpaceDE w:val="0"/>
        <w:autoSpaceDN w:val="0"/>
        <w:adjustRightInd w:val="0"/>
        <w:spacing w:before="60"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D7B68">
        <w:rPr>
          <w:rFonts w:ascii="Times New Roman" w:hAnsi="Times New Roman" w:cs="Times New Roman"/>
          <w:sz w:val="28"/>
          <w:szCs w:val="28"/>
        </w:rPr>
        <w:t>– Отгадайте загадки:</w:t>
      </w:r>
    </w:p>
    <w:p w:rsidR="00ED7B68" w:rsidRPr="00ED7B68" w:rsidRDefault="00ED7B68" w:rsidP="00ED7B68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ED7B68">
        <w:rPr>
          <w:rFonts w:ascii="Times New Roman" w:hAnsi="Times New Roman" w:cs="Times New Roman"/>
          <w:sz w:val="24"/>
          <w:szCs w:val="24"/>
        </w:rPr>
        <w:t>На лугу со всех сторон</w:t>
      </w:r>
    </w:p>
    <w:p w:rsidR="00ED7B68" w:rsidRPr="00ED7B68" w:rsidRDefault="00ED7B68" w:rsidP="00ED7B68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ED7B68">
        <w:rPr>
          <w:rFonts w:ascii="Times New Roman" w:hAnsi="Times New Roman" w:cs="Times New Roman"/>
          <w:sz w:val="24"/>
          <w:szCs w:val="24"/>
        </w:rPr>
        <w:t>Легкий-легкий,</w:t>
      </w:r>
    </w:p>
    <w:p w:rsidR="00ED7B68" w:rsidRPr="00ED7B68" w:rsidRDefault="00ED7B68" w:rsidP="00ED7B68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ED7B68">
        <w:rPr>
          <w:rFonts w:ascii="Times New Roman" w:hAnsi="Times New Roman" w:cs="Times New Roman"/>
          <w:sz w:val="24"/>
          <w:szCs w:val="24"/>
        </w:rPr>
        <w:t>Тонкий-тонкий</w:t>
      </w:r>
    </w:p>
    <w:p w:rsidR="00ED7B68" w:rsidRPr="00ED7B68" w:rsidRDefault="00ED7B68" w:rsidP="00ED7B68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ED7B68">
        <w:rPr>
          <w:rFonts w:ascii="Times New Roman" w:hAnsi="Times New Roman" w:cs="Times New Roman"/>
          <w:sz w:val="24"/>
          <w:szCs w:val="24"/>
        </w:rPr>
        <w:t>Будто слышится мне звон.</w:t>
      </w:r>
    </w:p>
    <w:p w:rsidR="00ED7B68" w:rsidRPr="00ED7B68" w:rsidRDefault="00ED7B68" w:rsidP="00ED7B68">
      <w:pPr>
        <w:autoSpaceDE w:val="0"/>
        <w:autoSpaceDN w:val="0"/>
        <w:adjustRightInd w:val="0"/>
        <w:spacing w:after="120" w:line="252" w:lineRule="auto"/>
        <w:ind w:firstLine="30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D7B68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ED7B68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ED7B68">
        <w:rPr>
          <w:rFonts w:ascii="Times New Roman" w:hAnsi="Times New Roman" w:cs="Times New Roman"/>
          <w:i/>
          <w:iCs/>
          <w:sz w:val="24"/>
          <w:szCs w:val="24"/>
        </w:rPr>
        <w:tab/>
        <w:t>(Колокольчик.)</w:t>
      </w:r>
    </w:p>
    <w:p w:rsidR="00ED7B68" w:rsidRPr="00ED7B68" w:rsidRDefault="00ED7B68" w:rsidP="00ED7B68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ED7B68">
        <w:rPr>
          <w:rFonts w:ascii="Times New Roman" w:hAnsi="Times New Roman" w:cs="Times New Roman"/>
          <w:sz w:val="24"/>
          <w:szCs w:val="24"/>
        </w:rPr>
        <w:t>Стоят в лугах сестрички,</w:t>
      </w:r>
    </w:p>
    <w:p w:rsidR="00ED7B68" w:rsidRPr="00ED7B68" w:rsidRDefault="00ED7B68" w:rsidP="00ED7B68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ED7B68">
        <w:rPr>
          <w:rFonts w:ascii="Times New Roman" w:hAnsi="Times New Roman" w:cs="Times New Roman"/>
          <w:sz w:val="24"/>
          <w:szCs w:val="24"/>
        </w:rPr>
        <w:t>Золотой глазок, белые реснички.</w:t>
      </w:r>
    </w:p>
    <w:p w:rsidR="00ED7B68" w:rsidRPr="00ED7B68" w:rsidRDefault="00ED7B68" w:rsidP="00ED7B68">
      <w:pPr>
        <w:autoSpaceDE w:val="0"/>
        <w:autoSpaceDN w:val="0"/>
        <w:adjustRightInd w:val="0"/>
        <w:spacing w:after="120" w:line="252" w:lineRule="auto"/>
        <w:ind w:firstLine="30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D7B68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ED7B68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ED7B68">
        <w:rPr>
          <w:rFonts w:ascii="Times New Roman" w:hAnsi="Times New Roman" w:cs="Times New Roman"/>
          <w:i/>
          <w:iCs/>
          <w:sz w:val="24"/>
          <w:szCs w:val="24"/>
        </w:rPr>
        <w:tab/>
        <w:t>(Ромашка.)</w:t>
      </w:r>
    </w:p>
    <w:p w:rsidR="00ED7B68" w:rsidRPr="00ED7B68" w:rsidRDefault="00ED7B68" w:rsidP="00ED7B68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ED7B68">
        <w:rPr>
          <w:rFonts w:ascii="Times New Roman" w:hAnsi="Times New Roman" w:cs="Times New Roman"/>
          <w:sz w:val="24"/>
          <w:szCs w:val="24"/>
        </w:rPr>
        <w:t xml:space="preserve">Белая, пушистая, </w:t>
      </w:r>
    </w:p>
    <w:p w:rsidR="00ED7B68" w:rsidRPr="00ED7B68" w:rsidRDefault="00ED7B68" w:rsidP="00ED7B68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ED7B68">
        <w:rPr>
          <w:rFonts w:ascii="Times New Roman" w:hAnsi="Times New Roman" w:cs="Times New Roman"/>
          <w:sz w:val="24"/>
          <w:szCs w:val="24"/>
        </w:rPr>
        <w:t xml:space="preserve">Густая и душистая </w:t>
      </w:r>
    </w:p>
    <w:p w:rsidR="00ED7B68" w:rsidRPr="00ED7B68" w:rsidRDefault="00ED7B68" w:rsidP="00ED7B68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ED7B68">
        <w:rPr>
          <w:rFonts w:ascii="Times New Roman" w:hAnsi="Times New Roman" w:cs="Times New Roman"/>
          <w:sz w:val="24"/>
          <w:szCs w:val="24"/>
        </w:rPr>
        <w:t xml:space="preserve">Завесила село – </w:t>
      </w:r>
    </w:p>
    <w:p w:rsidR="00ED7B68" w:rsidRPr="00ED7B68" w:rsidRDefault="00ED7B68" w:rsidP="00ED7B68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ED7B68">
        <w:rPr>
          <w:rFonts w:ascii="Times New Roman" w:hAnsi="Times New Roman" w:cs="Times New Roman"/>
          <w:sz w:val="24"/>
          <w:szCs w:val="24"/>
        </w:rPr>
        <w:t xml:space="preserve">Как будто подморозило, </w:t>
      </w:r>
    </w:p>
    <w:p w:rsidR="00ED7B68" w:rsidRPr="00ED7B68" w:rsidRDefault="00ED7B68" w:rsidP="00ED7B68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ED7B68">
        <w:rPr>
          <w:rFonts w:ascii="Times New Roman" w:hAnsi="Times New Roman" w:cs="Times New Roman"/>
          <w:sz w:val="24"/>
          <w:szCs w:val="24"/>
        </w:rPr>
        <w:t xml:space="preserve">Как будто сад и озеро </w:t>
      </w:r>
    </w:p>
    <w:p w:rsidR="00ED7B68" w:rsidRPr="00ED7B68" w:rsidRDefault="00ED7B68" w:rsidP="00ED7B68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ED7B68">
        <w:rPr>
          <w:rFonts w:ascii="Times New Roman" w:hAnsi="Times New Roman" w:cs="Times New Roman"/>
          <w:sz w:val="24"/>
          <w:szCs w:val="24"/>
        </w:rPr>
        <w:t xml:space="preserve">Метелью занесло. </w:t>
      </w:r>
    </w:p>
    <w:p w:rsidR="00ED7B68" w:rsidRPr="00ED7B68" w:rsidRDefault="00ED7B68" w:rsidP="00ED7B68">
      <w:pPr>
        <w:autoSpaceDE w:val="0"/>
        <w:autoSpaceDN w:val="0"/>
        <w:adjustRightInd w:val="0"/>
        <w:spacing w:after="120" w:line="252" w:lineRule="auto"/>
        <w:ind w:firstLine="30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D7B68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ED7B68">
        <w:rPr>
          <w:rFonts w:ascii="Times New Roman" w:hAnsi="Times New Roman" w:cs="Times New Roman"/>
          <w:i/>
          <w:iCs/>
          <w:sz w:val="24"/>
          <w:szCs w:val="24"/>
        </w:rPr>
        <w:tab/>
        <w:t>(Черемуха.)</w:t>
      </w:r>
    </w:p>
    <w:p w:rsidR="00ED7B68" w:rsidRPr="00ED7B68" w:rsidRDefault="00ED7B68" w:rsidP="00ED7B68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ED7B68">
        <w:rPr>
          <w:rFonts w:ascii="Times New Roman" w:hAnsi="Times New Roman" w:cs="Times New Roman"/>
          <w:sz w:val="24"/>
          <w:szCs w:val="24"/>
        </w:rPr>
        <w:t xml:space="preserve">У реки, на лугу, </w:t>
      </w:r>
    </w:p>
    <w:p w:rsidR="00ED7B68" w:rsidRPr="00ED7B68" w:rsidRDefault="00ED7B68" w:rsidP="00ED7B68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ED7B68">
        <w:rPr>
          <w:rFonts w:ascii="Times New Roman" w:hAnsi="Times New Roman" w:cs="Times New Roman"/>
          <w:sz w:val="24"/>
          <w:szCs w:val="24"/>
        </w:rPr>
        <w:t xml:space="preserve">Босиком на снегу </w:t>
      </w:r>
    </w:p>
    <w:p w:rsidR="00ED7B68" w:rsidRPr="00ED7B68" w:rsidRDefault="00ED7B68" w:rsidP="00ED7B68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ED7B68">
        <w:rPr>
          <w:rFonts w:ascii="Times New Roman" w:hAnsi="Times New Roman" w:cs="Times New Roman"/>
          <w:sz w:val="24"/>
          <w:szCs w:val="24"/>
        </w:rPr>
        <w:t xml:space="preserve">Первые цветочки – </w:t>
      </w:r>
    </w:p>
    <w:p w:rsidR="00ED7B68" w:rsidRPr="00ED7B68" w:rsidRDefault="00ED7B68" w:rsidP="00ED7B68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ED7B68">
        <w:rPr>
          <w:rFonts w:ascii="Times New Roman" w:hAnsi="Times New Roman" w:cs="Times New Roman"/>
          <w:sz w:val="24"/>
          <w:szCs w:val="24"/>
        </w:rPr>
        <w:t xml:space="preserve">Желтые глазочки. </w:t>
      </w:r>
    </w:p>
    <w:p w:rsidR="00ED7B68" w:rsidRPr="00ED7B68" w:rsidRDefault="00ED7B68" w:rsidP="00ED7B68">
      <w:pPr>
        <w:autoSpaceDE w:val="0"/>
        <w:autoSpaceDN w:val="0"/>
        <w:adjustRightInd w:val="0"/>
        <w:spacing w:after="120" w:line="252" w:lineRule="auto"/>
        <w:ind w:firstLine="30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D7B68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ED7B68">
        <w:rPr>
          <w:rFonts w:ascii="Times New Roman" w:hAnsi="Times New Roman" w:cs="Times New Roman"/>
          <w:i/>
          <w:iCs/>
          <w:sz w:val="24"/>
          <w:szCs w:val="24"/>
        </w:rPr>
        <w:tab/>
        <w:t>(Мать-и-мачеха.)</w:t>
      </w:r>
    </w:p>
    <w:p w:rsidR="00ED7B68" w:rsidRPr="00ED7B68" w:rsidRDefault="00ED7B68" w:rsidP="00ED7B6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ED7B68">
        <w:rPr>
          <w:rFonts w:ascii="Times New Roman" w:hAnsi="Times New Roman" w:cs="Times New Roman"/>
          <w:sz w:val="28"/>
          <w:szCs w:val="28"/>
        </w:rPr>
        <w:t xml:space="preserve">– Что объединяет слова-отгадки? </w:t>
      </w:r>
      <w:r w:rsidRPr="00ED7B68">
        <w:rPr>
          <w:rFonts w:ascii="Times New Roman" w:hAnsi="Times New Roman" w:cs="Times New Roman"/>
          <w:i/>
          <w:iCs/>
          <w:sz w:val="28"/>
          <w:szCs w:val="28"/>
        </w:rPr>
        <w:t>(Это все растения.)</w:t>
      </w:r>
    </w:p>
    <w:p w:rsidR="00ED7B68" w:rsidRPr="00ED7B68" w:rsidRDefault="00ED7B68" w:rsidP="00ED7B6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D7B68">
        <w:rPr>
          <w:rFonts w:ascii="Times New Roman" w:hAnsi="Times New Roman" w:cs="Times New Roman"/>
          <w:sz w:val="28"/>
          <w:szCs w:val="28"/>
        </w:rPr>
        <w:t>– Сегодня на уроке мы познакомимся с растениями, узнаем, к какой природе они относятся: живой или неживой.</w:t>
      </w:r>
    </w:p>
    <w:p w:rsidR="00ED7B68" w:rsidRPr="00ED7B68" w:rsidRDefault="00ED7B68" w:rsidP="00ED7B68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D7B68">
        <w:rPr>
          <w:rFonts w:ascii="Times New Roman" w:hAnsi="Times New Roman" w:cs="Times New Roman"/>
          <w:b/>
          <w:bCs/>
          <w:sz w:val="28"/>
          <w:szCs w:val="28"/>
        </w:rPr>
        <w:t>II. Изучение нового материала.</w:t>
      </w:r>
    </w:p>
    <w:p w:rsidR="00ED7B68" w:rsidRPr="00ED7B68" w:rsidRDefault="00ED7B68" w:rsidP="00ED7B68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D7B68">
        <w:rPr>
          <w:rFonts w:ascii="Times New Roman" w:hAnsi="Times New Roman" w:cs="Times New Roman"/>
          <w:sz w:val="28"/>
          <w:szCs w:val="28"/>
        </w:rPr>
        <w:t>1. Ф р о н т а л ь н а я   б е с е д а  о комнатных растениях.</w:t>
      </w:r>
    </w:p>
    <w:p w:rsidR="00ED7B68" w:rsidRPr="00ED7B68" w:rsidRDefault="00ED7B68" w:rsidP="00ED7B68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ED7B68">
        <w:rPr>
          <w:rFonts w:ascii="Times New Roman" w:hAnsi="Times New Roman" w:cs="Times New Roman"/>
          <w:sz w:val="28"/>
          <w:szCs w:val="28"/>
        </w:rPr>
        <w:lastRenderedPageBreak/>
        <w:t xml:space="preserve">– Что у нас на подоконнике растет, дышит и питается? </w:t>
      </w:r>
      <w:r w:rsidRPr="00ED7B68">
        <w:rPr>
          <w:rFonts w:ascii="Times New Roman" w:hAnsi="Times New Roman" w:cs="Times New Roman"/>
          <w:i/>
          <w:iCs/>
          <w:sz w:val="28"/>
          <w:szCs w:val="28"/>
        </w:rPr>
        <w:t>(Комнатные растения.)</w:t>
      </w:r>
    </w:p>
    <w:p w:rsidR="00ED7B68" w:rsidRPr="00ED7B68" w:rsidRDefault="00ED7B68" w:rsidP="00ED7B6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D7B68">
        <w:rPr>
          <w:rFonts w:ascii="Times New Roman" w:hAnsi="Times New Roman" w:cs="Times New Roman"/>
          <w:sz w:val="28"/>
          <w:szCs w:val="28"/>
        </w:rPr>
        <w:t>– Назовите известные вам комнатные растения.</w:t>
      </w:r>
    </w:p>
    <w:p w:rsidR="00ED7B68" w:rsidRPr="00ED7B68" w:rsidRDefault="00ED7B68" w:rsidP="00ED7B6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D7B68">
        <w:rPr>
          <w:rFonts w:ascii="Times New Roman" w:hAnsi="Times New Roman" w:cs="Times New Roman"/>
          <w:sz w:val="28"/>
          <w:szCs w:val="28"/>
        </w:rPr>
        <w:t>– Как вы думаете, не мал ли горшочек для нашей герани?</w:t>
      </w:r>
    </w:p>
    <w:p w:rsidR="00ED7B68" w:rsidRPr="00ED7B68" w:rsidRDefault="00ED7B68" w:rsidP="00ED7B6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D7B68">
        <w:rPr>
          <w:rFonts w:ascii="Times New Roman" w:hAnsi="Times New Roman" w:cs="Times New Roman"/>
          <w:sz w:val="28"/>
          <w:szCs w:val="28"/>
        </w:rPr>
        <w:t>– А может быть, если ее больше поливать, то и не надо менять горшочек, пусть живет в маленьком?</w:t>
      </w:r>
    </w:p>
    <w:p w:rsidR="00ED7B68" w:rsidRPr="00ED7B68" w:rsidRDefault="00ED7B68" w:rsidP="00ED7B6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D7B68">
        <w:rPr>
          <w:rFonts w:ascii="Times New Roman" w:hAnsi="Times New Roman" w:cs="Times New Roman"/>
          <w:sz w:val="28"/>
          <w:szCs w:val="28"/>
        </w:rPr>
        <w:t>– А можно поставить герань на тумбочку в темный угол?</w:t>
      </w:r>
    </w:p>
    <w:p w:rsidR="00ED7B68" w:rsidRPr="00ED7B68" w:rsidRDefault="00ED7B68" w:rsidP="00ED7B6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ED7B68">
        <w:rPr>
          <w:rFonts w:ascii="Times New Roman" w:hAnsi="Times New Roman" w:cs="Times New Roman"/>
          <w:sz w:val="28"/>
          <w:szCs w:val="28"/>
        </w:rPr>
        <w:t xml:space="preserve">– Итак, какие условия необходимы для жизни растений? </w:t>
      </w:r>
      <w:r w:rsidRPr="00ED7B68">
        <w:rPr>
          <w:rFonts w:ascii="Times New Roman" w:hAnsi="Times New Roman" w:cs="Times New Roman"/>
          <w:i/>
          <w:iCs/>
          <w:sz w:val="28"/>
          <w:szCs w:val="28"/>
        </w:rPr>
        <w:t>(Тепло, свет, вода, земля.)</w:t>
      </w:r>
    </w:p>
    <w:p w:rsidR="00ED7B68" w:rsidRPr="00ED7B68" w:rsidRDefault="00ED7B68" w:rsidP="00ED7B6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ED7B68">
        <w:rPr>
          <w:rFonts w:ascii="Times New Roman" w:hAnsi="Times New Roman" w:cs="Times New Roman"/>
          <w:sz w:val="28"/>
          <w:szCs w:val="28"/>
        </w:rPr>
        <w:t xml:space="preserve">– Почему все это необходимо комнатным растениям? </w:t>
      </w:r>
      <w:r w:rsidRPr="00ED7B68">
        <w:rPr>
          <w:rFonts w:ascii="Times New Roman" w:hAnsi="Times New Roman" w:cs="Times New Roman"/>
          <w:i/>
          <w:iCs/>
          <w:sz w:val="28"/>
          <w:szCs w:val="28"/>
        </w:rPr>
        <w:t>(Они дышат, питаются, растут).</w:t>
      </w:r>
    </w:p>
    <w:p w:rsidR="00ED7B68" w:rsidRPr="00ED7B68" w:rsidRDefault="00ED7B68" w:rsidP="00ED7B6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ED7B68">
        <w:rPr>
          <w:rFonts w:ascii="Times New Roman" w:hAnsi="Times New Roman" w:cs="Times New Roman"/>
          <w:sz w:val="28"/>
          <w:szCs w:val="28"/>
        </w:rPr>
        <w:t xml:space="preserve">– К какой природе относятся комнатные растения? </w:t>
      </w:r>
      <w:r w:rsidRPr="00ED7B68">
        <w:rPr>
          <w:rFonts w:ascii="Times New Roman" w:hAnsi="Times New Roman" w:cs="Times New Roman"/>
          <w:i/>
          <w:iCs/>
          <w:sz w:val="28"/>
          <w:szCs w:val="28"/>
        </w:rPr>
        <w:t>(К живой природе.)</w:t>
      </w:r>
    </w:p>
    <w:p w:rsidR="00ED7B68" w:rsidRPr="00ED7B68" w:rsidRDefault="00ED7B68" w:rsidP="00ED7B68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D7B68">
        <w:rPr>
          <w:rFonts w:ascii="Times New Roman" w:hAnsi="Times New Roman" w:cs="Times New Roman"/>
          <w:sz w:val="28"/>
          <w:szCs w:val="28"/>
        </w:rPr>
        <w:t>2. Р а б о т а   п о   у ч е б н и к у  (с. 18–19).</w:t>
      </w:r>
    </w:p>
    <w:p w:rsidR="00ED7B68" w:rsidRPr="00ED7B68" w:rsidRDefault="00ED7B68" w:rsidP="00ED7B68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ED7B68">
        <w:rPr>
          <w:rFonts w:ascii="Times New Roman" w:hAnsi="Times New Roman" w:cs="Times New Roman"/>
          <w:sz w:val="28"/>
          <w:szCs w:val="28"/>
        </w:rPr>
        <w:t xml:space="preserve">– Рассмотрите центральный рисунок. Представьте себя на борту вертолета. Какие растения вы видите с вертолета? </w:t>
      </w:r>
      <w:r w:rsidRPr="00ED7B68">
        <w:rPr>
          <w:rFonts w:ascii="Times New Roman" w:hAnsi="Times New Roman" w:cs="Times New Roman"/>
          <w:i/>
          <w:iCs/>
          <w:sz w:val="28"/>
          <w:szCs w:val="28"/>
        </w:rPr>
        <w:t>(Рябину, березу, яблоню, грушу.)</w:t>
      </w:r>
    </w:p>
    <w:p w:rsidR="00ED7B68" w:rsidRPr="00ED7B68" w:rsidRDefault="00ED7B68" w:rsidP="00ED7B6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ED7B68">
        <w:rPr>
          <w:rFonts w:ascii="Times New Roman" w:hAnsi="Times New Roman" w:cs="Times New Roman"/>
          <w:sz w:val="28"/>
          <w:szCs w:val="28"/>
        </w:rPr>
        <w:t xml:space="preserve">– Как одним словом назвать эти растения? </w:t>
      </w:r>
      <w:r w:rsidRPr="00ED7B68">
        <w:rPr>
          <w:rFonts w:ascii="Times New Roman" w:hAnsi="Times New Roman" w:cs="Times New Roman"/>
          <w:i/>
          <w:iCs/>
          <w:sz w:val="28"/>
          <w:szCs w:val="28"/>
        </w:rPr>
        <w:t>(Это все деревья.)</w:t>
      </w:r>
    </w:p>
    <w:p w:rsidR="00ED7B68" w:rsidRPr="00ED7B68" w:rsidRDefault="00ED7B68" w:rsidP="00ED7B6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ED7B68">
        <w:rPr>
          <w:rFonts w:ascii="Times New Roman" w:hAnsi="Times New Roman" w:cs="Times New Roman"/>
          <w:sz w:val="28"/>
          <w:szCs w:val="28"/>
        </w:rPr>
        <w:t xml:space="preserve">– Деревья высокие, поэтому вы увидели их с вертолета. А чтобы увидеть растения, которые ниже ростом, придется спуститься на землю. Что вы увидите в саду семьи Ивановых? </w:t>
      </w:r>
      <w:r w:rsidRPr="00ED7B68">
        <w:rPr>
          <w:rFonts w:ascii="Times New Roman" w:hAnsi="Times New Roman" w:cs="Times New Roman"/>
          <w:i/>
          <w:iCs/>
          <w:sz w:val="28"/>
          <w:szCs w:val="28"/>
        </w:rPr>
        <w:t>(Используя центральный рисунок и рисунки-подсказки, учащиеся говорят, что в саду растут малина, смородина, одуванчик, подорожник.)</w:t>
      </w:r>
    </w:p>
    <w:p w:rsidR="00ED7B68" w:rsidRPr="00ED7B68" w:rsidRDefault="00ED7B68" w:rsidP="00ED7B6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ED7B68">
        <w:rPr>
          <w:rFonts w:ascii="Times New Roman" w:hAnsi="Times New Roman" w:cs="Times New Roman"/>
          <w:sz w:val="28"/>
          <w:szCs w:val="28"/>
        </w:rPr>
        <w:t xml:space="preserve">– Листья каких деревьев изображены на рисунках-подсказках? </w:t>
      </w:r>
      <w:r w:rsidRPr="00ED7B68">
        <w:rPr>
          <w:rFonts w:ascii="Times New Roman" w:hAnsi="Times New Roman" w:cs="Times New Roman"/>
          <w:i/>
          <w:iCs/>
          <w:sz w:val="28"/>
          <w:szCs w:val="28"/>
        </w:rPr>
        <w:t>(Листья рябины и березы.)</w:t>
      </w:r>
    </w:p>
    <w:p w:rsidR="00ED7B68" w:rsidRPr="00ED7B68" w:rsidRDefault="00ED7B68" w:rsidP="00ED7B6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D7B68">
        <w:rPr>
          <w:rFonts w:ascii="Times New Roman" w:hAnsi="Times New Roman" w:cs="Times New Roman"/>
          <w:sz w:val="28"/>
          <w:szCs w:val="28"/>
        </w:rPr>
        <w:t>– Соотнесите рисунки листа малины и куста малины.</w:t>
      </w:r>
    </w:p>
    <w:p w:rsidR="00ED7B68" w:rsidRPr="00ED7B68" w:rsidRDefault="00ED7B68" w:rsidP="00ED7B6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D7B68">
        <w:rPr>
          <w:rFonts w:ascii="Times New Roman" w:hAnsi="Times New Roman" w:cs="Times New Roman"/>
          <w:sz w:val="28"/>
          <w:szCs w:val="28"/>
        </w:rPr>
        <w:t>– Соотнесите рисунки листа смородины и куста смородины.</w:t>
      </w:r>
    </w:p>
    <w:p w:rsidR="00ED7B68" w:rsidRPr="00ED7B68" w:rsidRDefault="00ED7B68" w:rsidP="00ED7B6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ED7B68">
        <w:rPr>
          <w:rFonts w:ascii="Times New Roman" w:hAnsi="Times New Roman" w:cs="Times New Roman"/>
          <w:sz w:val="28"/>
          <w:szCs w:val="28"/>
        </w:rPr>
        <w:t xml:space="preserve">– Где растут рябина и береза? </w:t>
      </w:r>
      <w:r w:rsidRPr="00ED7B68">
        <w:rPr>
          <w:rFonts w:ascii="Times New Roman" w:hAnsi="Times New Roman" w:cs="Times New Roman"/>
          <w:i/>
          <w:iCs/>
          <w:sz w:val="28"/>
          <w:szCs w:val="28"/>
        </w:rPr>
        <w:t>(У забора.)</w:t>
      </w:r>
    </w:p>
    <w:p w:rsidR="00ED7B68" w:rsidRPr="00ED7B68" w:rsidRDefault="00ED7B68" w:rsidP="00ED7B6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D7B68">
        <w:rPr>
          <w:rFonts w:ascii="Times New Roman" w:hAnsi="Times New Roman" w:cs="Times New Roman"/>
          <w:sz w:val="28"/>
          <w:szCs w:val="28"/>
        </w:rPr>
        <w:t>– Соотнесите рисунки листа рябины и самого дерева.</w:t>
      </w:r>
    </w:p>
    <w:p w:rsidR="00ED7B68" w:rsidRPr="00ED7B68" w:rsidRDefault="00ED7B68" w:rsidP="00ED7B6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D7B68">
        <w:rPr>
          <w:rFonts w:ascii="Times New Roman" w:hAnsi="Times New Roman" w:cs="Times New Roman"/>
          <w:sz w:val="28"/>
          <w:szCs w:val="28"/>
        </w:rPr>
        <w:t>– Соотнесите рисунки листа березы и самого дерева.</w:t>
      </w:r>
    </w:p>
    <w:p w:rsidR="00ED7B68" w:rsidRPr="00ED7B68" w:rsidRDefault="00ED7B68" w:rsidP="00ED7B68">
      <w:pPr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95300" cy="520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2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D7B68">
        <w:rPr>
          <w:rFonts w:ascii="Times New Roman" w:hAnsi="Times New Roman" w:cs="Times New Roman"/>
          <w:b/>
          <w:bCs/>
          <w:sz w:val="28"/>
          <w:szCs w:val="28"/>
        </w:rPr>
        <w:t xml:space="preserve"> Ф и з к у л ь т м и н у т к а</w:t>
      </w:r>
    </w:p>
    <w:p w:rsidR="00ED7B68" w:rsidRPr="00ED7B68" w:rsidRDefault="00ED7B68" w:rsidP="00ED7B68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ED7B68">
        <w:rPr>
          <w:rFonts w:ascii="Times New Roman" w:hAnsi="Times New Roman" w:cs="Times New Roman"/>
          <w:sz w:val="24"/>
          <w:szCs w:val="24"/>
        </w:rPr>
        <w:t>Осинку окрасила осень.</w:t>
      </w:r>
    </w:p>
    <w:p w:rsidR="00ED7B68" w:rsidRPr="00ED7B68" w:rsidRDefault="00ED7B68" w:rsidP="00ED7B68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ED7B68">
        <w:rPr>
          <w:rFonts w:ascii="Times New Roman" w:hAnsi="Times New Roman" w:cs="Times New Roman"/>
          <w:sz w:val="24"/>
          <w:szCs w:val="24"/>
        </w:rPr>
        <w:t>Осинка мне нравится очень.</w:t>
      </w:r>
    </w:p>
    <w:p w:rsidR="00ED7B68" w:rsidRPr="00ED7B68" w:rsidRDefault="00ED7B68" w:rsidP="00ED7B68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ED7B68">
        <w:rPr>
          <w:rFonts w:ascii="Times New Roman" w:hAnsi="Times New Roman" w:cs="Times New Roman"/>
          <w:sz w:val="24"/>
          <w:szCs w:val="24"/>
        </w:rPr>
        <w:t>Она позолотой блистает,</w:t>
      </w:r>
    </w:p>
    <w:p w:rsidR="00ED7B68" w:rsidRPr="00ED7B68" w:rsidRDefault="00ED7B68" w:rsidP="00ED7B68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ED7B68">
        <w:rPr>
          <w:rFonts w:ascii="Times New Roman" w:hAnsi="Times New Roman" w:cs="Times New Roman"/>
          <w:sz w:val="24"/>
          <w:szCs w:val="24"/>
        </w:rPr>
        <w:t>Одно только жаль – облетает.</w:t>
      </w:r>
    </w:p>
    <w:p w:rsidR="00ED7B68" w:rsidRPr="00ED7B68" w:rsidRDefault="00ED7B68" w:rsidP="00ED7B68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D7B68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ED7B68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ED7B68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ED7B68">
        <w:rPr>
          <w:rFonts w:ascii="Times New Roman" w:hAnsi="Times New Roman" w:cs="Times New Roman"/>
          <w:i/>
          <w:iCs/>
          <w:sz w:val="24"/>
          <w:szCs w:val="24"/>
        </w:rPr>
        <w:tab/>
        <w:t>В. Лунин</w:t>
      </w:r>
    </w:p>
    <w:p w:rsidR="00ED7B68" w:rsidRPr="00ED7B68" w:rsidRDefault="00ED7B68" w:rsidP="00ED7B68">
      <w:pPr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D7B68">
        <w:rPr>
          <w:rFonts w:ascii="Times New Roman" w:hAnsi="Times New Roman" w:cs="Times New Roman"/>
          <w:sz w:val="28"/>
          <w:szCs w:val="28"/>
        </w:rPr>
        <w:t>3. Р а б о т а   п о   у ч е б н и к у  (с. 18).</w:t>
      </w:r>
    </w:p>
    <w:p w:rsidR="00ED7B68" w:rsidRPr="00ED7B68" w:rsidRDefault="00ED7B68" w:rsidP="00ED7B68">
      <w:pPr>
        <w:autoSpaceDE w:val="0"/>
        <w:autoSpaceDN w:val="0"/>
        <w:adjustRightInd w:val="0"/>
        <w:spacing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D7B68">
        <w:rPr>
          <w:rFonts w:ascii="Times New Roman" w:hAnsi="Times New Roman" w:cs="Times New Roman"/>
          <w:sz w:val="28"/>
          <w:szCs w:val="28"/>
        </w:rPr>
        <w:t>– Отгадайте загадку:</w:t>
      </w:r>
    </w:p>
    <w:p w:rsidR="00ED7B68" w:rsidRPr="00ED7B68" w:rsidRDefault="00ED7B68" w:rsidP="00ED7B68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ED7B68">
        <w:rPr>
          <w:rFonts w:ascii="Times New Roman" w:hAnsi="Times New Roman" w:cs="Times New Roman"/>
          <w:sz w:val="24"/>
          <w:szCs w:val="24"/>
        </w:rPr>
        <w:t>На припеке у пеньков</w:t>
      </w:r>
    </w:p>
    <w:p w:rsidR="00ED7B68" w:rsidRPr="00ED7B68" w:rsidRDefault="00ED7B68" w:rsidP="00ED7B68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ED7B68">
        <w:rPr>
          <w:rFonts w:ascii="Times New Roman" w:hAnsi="Times New Roman" w:cs="Times New Roman"/>
          <w:sz w:val="24"/>
          <w:szCs w:val="24"/>
        </w:rPr>
        <w:lastRenderedPageBreak/>
        <w:t>Много тонких стебельков.</w:t>
      </w:r>
    </w:p>
    <w:p w:rsidR="00ED7B68" w:rsidRPr="00ED7B68" w:rsidRDefault="00ED7B68" w:rsidP="00ED7B68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ED7B68">
        <w:rPr>
          <w:rFonts w:ascii="Times New Roman" w:hAnsi="Times New Roman" w:cs="Times New Roman"/>
          <w:sz w:val="24"/>
          <w:szCs w:val="24"/>
        </w:rPr>
        <w:t>Каждый тонкий стебелек</w:t>
      </w:r>
    </w:p>
    <w:p w:rsidR="00ED7B68" w:rsidRPr="00ED7B68" w:rsidRDefault="00ED7B68" w:rsidP="00ED7B68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ED7B68">
        <w:rPr>
          <w:rFonts w:ascii="Times New Roman" w:hAnsi="Times New Roman" w:cs="Times New Roman"/>
          <w:sz w:val="24"/>
          <w:szCs w:val="24"/>
        </w:rPr>
        <w:t>Держит алый огонек.</w:t>
      </w:r>
    </w:p>
    <w:p w:rsidR="00ED7B68" w:rsidRPr="00ED7B68" w:rsidRDefault="00ED7B68" w:rsidP="00ED7B68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ED7B68">
        <w:rPr>
          <w:rFonts w:ascii="Times New Roman" w:hAnsi="Times New Roman" w:cs="Times New Roman"/>
          <w:sz w:val="24"/>
          <w:szCs w:val="24"/>
        </w:rPr>
        <w:t>Разгибаем стебельки –</w:t>
      </w:r>
    </w:p>
    <w:p w:rsidR="00ED7B68" w:rsidRPr="00ED7B68" w:rsidRDefault="00ED7B68" w:rsidP="00ED7B68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ED7B68">
        <w:rPr>
          <w:rFonts w:ascii="Times New Roman" w:hAnsi="Times New Roman" w:cs="Times New Roman"/>
          <w:sz w:val="24"/>
          <w:szCs w:val="24"/>
        </w:rPr>
        <w:t>Собираем огоньки.</w:t>
      </w:r>
    </w:p>
    <w:p w:rsidR="00ED7B68" w:rsidRPr="00ED7B68" w:rsidRDefault="00ED7B68" w:rsidP="00ED7B68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D7B68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ED7B68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ED7B68">
        <w:rPr>
          <w:rFonts w:ascii="Times New Roman" w:hAnsi="Times New Roman" w:cs="Times New Roman"/>
          <w:i/>
          <w:iCs/>
          <w:sz w:val="24"/>
          <w:szCs w:val="24"/>
        </w:rPr>
        <w:tab/>
        <w:t>(Земляника.)</w:t>
      </w:r>
    </w:p>
    <w:p w:rsidR="00ED7B68" w:rsidRPr="00ED7B68" w:rsidRDefault="00ED7B68" w:rsidP="00ED7B68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ED7B68">
        <w:rPr>
          <w:rFonts w:ascii="Times New Roman" w:hAnsi="Times New Roman" w:cs="Times New Roman"/>
          <w:sz w:val="28"/>
          <w:szCs w:val="28"/>
        </w:rPr>
        <w:t xml:space="preserve">– Найдите  на  рисунке  Машу.  Какое  растение  рассматривает  девочка? </w:t>
      </w:r>
      <w:r w:rsidRPr="00ED7B68">
        <w:rPr>
          <w:rFonts w:ascii="Times New Roman" w:hAnsi="Times New Roman" w:cs="Times New Roman"/>
          <w:i/>
          <w:iCs/>
          <w:sz w:val="28"/>
          <w:szCs w:val="28"/>
        </w:rPr>
        <w:t>(Садовую землянику.)</w:t>
      </w:r>
    </w:p>
    <w:p w:rsidR="00ED7B68" w:rsidRPr="00ED7B68" w:rsidRDefault="00ED7B68" w:rsidP="00ED7B6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ED7B68">
        <w:rPr>
          <w:rFonts w:ascii="Times New Roman" w:hAnsi="Times New Roman" w:cs="Times New Roman"/>
          <w:sz w:val="28"/>
          <w:szCs w:val="28"/>
        </w:rPr>
        <w:t xml:space="preserve">– Что делает Маша? </w:t>
      </w:r>
      <w:r w:rsidRPr="00ED7B68">
        <w:rPr>
          <w:rFonts w:ascii="Times New Roman" w:hAnsi="Times New Roman" w:cs="Times New Roman"/>
          <w:i/>
          <w:iCs/>
          <w:sz w:val="28"/>
          <w:szCs w:val="28"/>
        </w:rPr>
        <w:t>(Она рыхлит землю.)</w:t>
      </w:r>
    </w:p>
    <w:p w:rsidR="00ED7B68" w:rsidRPr="00ED7B68" w:rsidRDefault="00ED7B68" w:rsidP="00ED7B6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ED7B68">
        <w:rPr>
          <w:rFonts w:ascii="Times New Roman" w:hAnsi="Times New Roman" w:cs="Times New Roman"/>
          <w:sz w:val="28"/>
          <w:szCs w:val="28"/>
        </w:rPr>
        <w:t xml:space="preserve">– Зачем она это делает? </w:t>
      </w:r>
      <w:r w:rsidRPr="00ED7B68">
        <w:rPr>
          <w:rFonts w:ascii="Times New Roman" w:hAnsi="Times New Roman" w:cs="Times New Roman"/>
          <w:i/>
          <w:iCs/>
          <w:sz w:val="28"/>
          <w:szCs w:val="28"/>
        </w:rPr>
        <w:t>(Она рыхлит землю, чтобы в земле было больше воздуха, который нужен для дыхания корней растения.)</w:t>
      </w:r>
    </w:p>
    <w:p w:rsidR="00ED7B68" w:rsidRPr="00ED7B68" w:rsidRDefault="00ED7B68" w:rsidP="00ED7B6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ED7B68">
        <w:rPr>
          <w:rFonts w:ascii="Times New Roman" w:hAnsi="Times New Roman" w:cs="Times New Roman"/>
          <w:sz w:val="28"/>
          <w:szCs w:val="28"/>
        </w:rPr>
        <w:t xml:space="preserve">– Покажите на примере садовой земляники, что растения, как и животные, относятся к живой природе. </w:t>
      </w:r>
      <w:r w:rsidRPr="00ED7B68">
        <w:rPr>
          <w:rFonts w:ascii="Times New Roman" w:hAnsi="Times New Roman" w:cs="Times New Roman"/>
          <w:i/>
          <w:iCs/>
          <w:sz w:val="28"/>
          <w:szCs w:val="28"/>
        </w:rPr>
        <w:t>(Для растений характерны такие признаки живой природы, как дыхание, питание, рост, появление потомства, увядание (гибель).)</w:t>
      </w:r>
    </w:p>
    <w:p w:rsidR="00ED7B68" w:rsidRPr="00ED7B68" w:rsidRDefault="00ED7B68" w:rsidP="00ED7B6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D7B68">
        <w:rPr>
          <w:rFonts w:ascii="Times New Roman" w:hAnsi="Times New Roman" w:cs="Times New Roman"/>
          <w:sz w:val="28"/>
          <w:szCs w:val="28"/>
        </w:rPr>
        <w:t>– Зачем люди поливают, удобряют растения?</w:t>
      </w:r>
    </w:p>
    <w:p w:rsidR="00ED7B68" w:rsidRPr="00ED7B68" w:rsidRDefault="00ED7B68" w:rsidP="00ED7B6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D7B68">
        <w:rPr>
          <w:rFonts w:ascii="Times New Roman" w:hAnsi="Times New Roman" w:cs="Times New Roman"/>
          <w:sz w:val="28"/>
          <w:szCs w:val="28"/>
        </w:rPr>
        <w:t>– Отчего растение может засохнуть и погибнуть?</w:t>
      </w:r>
    </w:p>
    <w:p w:rsidR="00ED7B68" w:rsidRPr="00ED7B68" w:rsidRDefault="00ED7B68" w:rsidP="00ED7B6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ED7B68">
        <w:rPr>
          <w:rFonts w:ascii="Times New Roman" w:hAnsi="Times New Roman" w:cs="Times New Roman"/>
          <w:sz w:val="28"/>
          <w:szCs w:val="28"/>
        </w:rPr>
        <w:t xml:space="preserve">– Как размножается садовая земляника? </w:t>
      </w:r>
      <w:r w:rsidRPr="00ED7B68">
        <w:rPr>
          <w:rFonts w:ascii="Times New Roman" w:hAnsi="Times New Roman" w:cs="Times New Roman"/>
          <w:i/>
          <w:iCs/>
          <w:sz w:val="28"/>
          <w:szCs w:val="28"/>
        </w:rPr>
        <w:t>(У нее образуются «усы» с молодыми растениями.)</w:t>
      </w:r>
    </w:p>
    <w:p w:rsidR="00ED7B68" w:rsidRPr="00ED7B68" w:rsidRDefault="00ED7B68" w:rsidP="00ED7B6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ED7B68">
        <w:rPr>
          <w:rFonts w:ascii="Times New Roman" w:hAnsi="Times New Roman" w:cs="Times New Roman"/>
          <w:sz w:val="28"/>
          <w:szCs w:val="28"/>
        </w:rPr>
        <w:t xml:space="preserve">– Вспомните такую картину: стоит летом протоптать новую дорожку на зеленой лужайке – и весной на ней не взойдут семена трав. Почему это происходит? </w:t>
      </w:r>
      <w:r w:rsidRPr="00ED7B68">
        <w:rPr>
          <w:rFonts w:ascii="Times New Roman" w:hAnsi="Times New Roman" w:cs="Times New Roman"/>
          <w:i/>
          <w:iCs/>
          <w:sz w:val="28"/>
          <w:szCs w:val="28"/>
        </w:rPr>
        <w:t>(Семена не могут прорасти, так как земля утрамбована, в почве мало кислорода для дыхания растений.)</w:t>
      </w:r>
    </w:p>
    <w:p w:rsidR="00ED7B68" w:rsidRPr="00ED7B68" w:rsidRDefault="00ED7B68" w:rsidP="00ED7B68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D7B68">
        <w:rPr>
          <w:rFonts w:ascii="Times New Roman" w:hAnsi="Times New Roman" w:cs="Times New Roman"/>
          <w:sz w:val="28"/>
          <w:szCs w:val="28"/>
        </w:rPr>
        <w:t>4. П р а к т и ч е с к а я   р а б о т а.</w:t>
      </w:r>
    </w:p>
    <w:p w:rsidR="00ED7B68" w:rsidRPr="00ED7B68" w:rsidRDefault="00ED7B68" w:rsidP="00ED7B68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D7B68">
        <w:rPr>
          <w:rFonts w:ascii="Times New Roman" w:hAnsi="Times New Roman" w:cs="Times New Roman"/>
          <w:sz w:val="28"/>
          <w:szCs w:val="28"/>
        </w:rPr>
        <w:t>– Рассмотрите рисунок справа «Длительное наблюдение». Что нам предлагают сделать авторы учебника?</w:t>
      </w:r>
    </w:p>
    <w:p w:rsidR="00ED7B68" w:rsidRPr="00ED7B68" w:rsidRDefault="00ED7B68" w:rsidP="00ED7B6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D7B68">
        <w:rPr>
          <w:rFonts w:ascii="Times New Roman" w:hAnsi="Times New Roman" w:cs="Times New Roman"/>
          <w:sz w:val="28"/>
          <w:szCs w:val="28"/>
        </w:rPr>
        <w:t>– Как надо ухаживать за семенами?</w:t>
      </w:r>
    </w:p>
    <w:p w:rsidR="00ED7B68" w:rsidRPr="00ED7B68" w:rsidRDefault="00ED7B68" w:rsidP="00ED7B6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D7B68">
        <w:rPr>
          <w:rFonts w:ascii="Times New Roman" w:hAnsi="Times New Roman" w:cs="Times New Roman"/>
          <w:sz w:val="28"/>
          <w:szCs w:val="28"/>
        </w:rPr>
        <w:t>– Что мы должны будем увидеть через несколько дней?</w:t>
      </w:r>
    </w:p>
    <w:p w:rsidR="00ED7B68" w:rsidRPr="00ED7B68" w:rsidRDefault="00ED7B68" w:rsidP="00ED7B68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D7B68">
        <w:rPr>
          <w:rFonts w:ascii="Times New Roman" w:hAnsi="Times New Roman" w:cs="Times New Roman"/>
          <w:b/>
          <w:bCs/>
          <w:sz w:val="28"/>
          <w:szCs w:val="28"/>
        </w:rPr>
        <w:t xml:space="preserve">III. </w:t>
      </w:r>
      <w:r w:rsidRPr="00ED7B68">
        <w:rPr>
          <w:rFonts w:ascii="Times New Roman" w:hAnsi="Times New Roman" w:cs="Times New Roman"/>
          <w:b/>
          <w:bCs/>
          <w:caps/>
          <w:sz w:val="28"/>
          <w:szCs w:val="28"/>
        </w:rPr>
        <w:t>з</w:t>
      </w:r>
      <w:r w:rsidRPr="00ED7B68">
        <w:rPr>
          <w:rFonts w:ascii="Times New Roman" w:hAnsi="Times New Roman" w:cs="Times New Roman"/>
          <w:b/>
          <w:bCs/>
          <w:sz w:val="28"/>
          <w:szCs w:val="28"/>
        </w:rPr>
        <w:t>акрепление изученного материала.</w:t>
      </w:r>
    </w:p>
    <w:p w:rsidR="00ED7B68" w:rsidRPr="00ED7B68" w:rsidRDefault="00ED7B68" w:rsidP="00ED7B68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D7B68">
        <w:rPr>
          <w:rFonts w:ascii="Times New Roman" w:hAnsi="Times New Roman" w:cs="Times New Roman"/>
          <w:sz w:val="28"/>
          <w:szCs w:val="28"/>
        </w:rPr>
        <w:t>1. В и к т о р и н а  «Узнай цветы и травы по описанию».</w:t>
      </w:r>
    </w:p>
    <w:p w:rsidR="00ED7B68" w:rsidRPr="00ED7B68" w:rsidRDefault="00ED7B68" w:rsidP="00ED7B68">
      <w:pPr>
        <w:autoSpaceDE w:val="0"/>
        <w:autoSpaceDN w:val="0"/>
        <w:adjustRightInd w:val="0"/>
        <w:spacing w:before="60"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D7B68">
        <w:rPr>
          <w:rFonts w:ascii="Times New Roman" w:hAnsi="Times New Roman" w:cs="Times New Roman"/>
          <w:sz w:val="28"/>
          <w:szCs w:val="28"/>
        </w:rPr>
        <w:t>1) Этот цветок ты часто видишь на клумбах. Но если поискать – найдешь его и в лесу. Ведь именно из леса, с помощью людей, конечно, пришел он в сады и парки.</w:t>
      </w:r>
    </w:p>
    <w:tbl>
      <w:tblPr>
        <w:tblW w:w="7500" w:type="dxa"/>
        <w:jc w:val="center"/>
        <w:tblCellSpacing w:w="-8" w:type="dxa"/>
        <w:tblLayout w:type="fixed"/>
        <w:tblCellMar>
          <w:top w:w="120" w:type="dxa"/>
          <w:left w:w="120" w:type="dxa"/>
          <w:bottom w:w="120" w:type="dxa"/>
          <w:right w:w="120" w:type="dxa"/>
        </w:tblCellMar>
        <w:tblLook w:val="0000"/>
      </w:tblPr>
      <w:tblGrid>
        <w:gridCol w:w="257"/>
        <w:gridCol w:w="546"/>
        <w:gridCol w:w="544"/>
        <w:gridCol w:w="561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52"/>
      </w:tblGrid>
      <w:tr w:rsidR="00ED7B68" w:rsidRPr="00ED7B68">
        <w:trPr>
          <w:tblCellSpacing w:w="-8" w:type="dxa"/>
          <w:jc w:val="center"/>
        </w:trPr>
        <w:tc>
          <w:tcPr>
            <w:tcW w:w="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</w:tbl>
    <w:p w:rsidR="00ED7B68" w:rsidRPr="00ED7B68" w:rsidRDefault="00ED7B68" w:rsidP="00ED7B68">
      <w:pPr>
        <w:autoSpaceDE w:val="0"/>
        <w:autoSpaceDN w:val="0"/>
        <w:adjustRightInd w:val="0"/>
        <w:spacing w:after="60" w:line="252" w:lineRule="auto"/>
        <w:ind w:firstLine="360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ED7B68">
        <w:rPr>
          <w:rFonts w:ascii="Times New Roman" w:hAnsi="Times New Roman" w:cs="Times New Roman"/>
          <w:i/>
          <w:iCs/>
          <w:sz w:val="28"/>
          <w:szCs w:val="28"/>
        </w:rPr>
        <w:t>(Анютины глазки.)</w:t>
      </w:r>
    </w:p>
    <w:p w:rsidR="00ED7B68" w:rsidRPr="00ED7B68" w:rsidRDefault="00ED7B68" w:rsidP="00ED7B68">
      <w:pPr>
        <w:autoSpaceDE w:val="0"/>
        <w:autoSpaceDN w:val="0"/>
        <w:adjustRightInd w:val="0"/>
        <w:spacing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D7B68">
        <w:rPr>
          <w:rFonts w:ascii="Times New Roman" w:hAnsi="Times New Roman" w:cs="Times New Roman"/>
          <w:sz w:val="28"/>
          <w:szCs w:val="28"/>
        </w:rPr>
        <w:t xml:space="preserve">2) Это высокое растение с яркими цветками можно увидеть на опушках, полянах, гарях, вырубках. У него двойное имя. Одна из частей имени дана растению за то, что из его листьев можно приготовить напиток, похожий на чай. </w:t>
      </w:r>
    </w:p>
    <w:tbl>
      <w:tblPr>
        <w:tblW w:w="7500" w:type="dxa"/>
        <w:jc w:val="center"/>
        <w:tblCellSpacing w:w="-8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/>
      </w:tblPr>
      <w:tblGrid>
        <w:gridCol w:w="348"/>
        <w:gridCol w:w="540"/>
        <w:gridCol w:w="537"/>
        <w:gridCol w:w="553"/>
        <w:gridCol w:w="553"/>
        <w:gridCol w:w="553"/>
        <w:gridCol w:w="553"/>
        <w:gridCol w:w="553"/>
        <w:gridCol w:w="553"/>
        <w:gridCol w:w="553"/>
        <w:gridCol w:w="553"/>
        <w:gridCol w:w="553"/>
        <w:gridCol w:w="553"/>
        <w:gridCol w:w="545"/>
      </w:tblGrid>
      <w:tr w:rsidR="00ED7B68" w:rsidRPr="00ED7B68">
        <w:trPr>
          <w:tblCellSpacing w:w="-8" w:type="dxa"/>
          <w:jc w:val="center"/>
        </w:trPr>
        <w:tc>
          <w:tcPr>
            <w:tcW w:w="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7B6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</w:tbl>
    <w:p w:rsidR="00ED7B68" w:rsidRPr="00ED7B68" w:rsidRDefault="00ED7B68" w:rsidP="00ED7B68">
      <w:pPr>
        <w:autoSpaceDE w:val="0"/>
        <w:autoSpaceDN w:val="0"/>
        <w:adjustRightInd w:val="0"/>
        <w:spacing w:after="60" w:line="252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ED7B68">
        <w:rPr>
          <w:rFonts w:ascii="Times New Roman" w:hAnsi="Times New Roman" w:cs="Times New Roman"/>
          <w:i/>
          <w:iCs/>
          <w:sz w:val="28"/>
          <w:szCs w:val="28"/>
        </w:rPr>
        <w:t>(Иван-чай.)</w:t>
      </w:r>
    </w:p>
    <w:p w:rsidR="00ED7B68" w:rsidRPr="00ED7B68" w:rsidRDefault="00ED7B68" w:rsidP="00ED7B68">
      <w:pPr>
        <w:autoSpaceDE w:val="0"/>
        <w:autoSpaceDN w:val="0"/>
        <w:adjustRightInd w:val="0"/>
        <w:spacing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D7B68">
        <w:rPr>
          <w:rFonts w:ascii="Times New Roman" w:hAnsi="Times New Roman" w:cs="Times New Roman"/>
          <w:sz w:val="28"/>
          <w:szCs w:val="28"/>
        </w:rPr>
        <w:t>3)</w:t>
      </w:r>
      <w:r w:rsidRPr="00ED7B68">
        <w:rPr>
          <w:rFonts w:ascii="Times New Roman" w:hAnsi="Times New Roman" w:cs="Times New Roman"/>
          <w:sz w:val="28"/>
          <w:szCs w:val="28"/>
        </w:rPr>
        <w:tab/>
        <w:t>Вся поляна покрыта голубыми, синими, лиловыми цветами. Все чуть склонили головки, и кажется: вот пробежит ветерок – и над поляной послышится тихий серебристый перезвон...</w:t>
      </w:r>
    </w:p>
    <w:tbl>
      <w:tblPr>
        <w:tblW w:w="7500" w:type="dxa"/>
        <w:jc w:val="center"/>
        <w:tblCellSpacing w:w="-8" w:type="dxa"/>
        <w:tblLayout w:type="fixed"/>
        <w:tblCellMar>
          <w:top w:w="120" w:type="dxa"/>
          <w:left w:w="120" w:type="dxa"/>
          <w:bottom w:w="120" w:type="dxa"/>
          <w:right w:w="120" w:type="dxa"/>
        </w:tblCellMar>
        <w:tblLook w:val="0000"/>
      </w:tblPr>
      <w:tblGrid>
        <w:gridCol w:w="257"/>
        <w:gridCol w:w="546"/>
        <w:gridCol w:w="544"/>
        <w:gridCol w:w="561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52"/>
      </w:tblGrid>
      <w:tr w:rsidR="00ED7B68" w:rsidRPr="00ED7B68">
        <w:trPr>
          <w:tblCellSpacing w:w="-8" w:type="dxa"/>
          <w:jc w:val="center"/>
        </w:trPr>
        <w:tc>
          <w:tcPr>
            <w:tcW w:w="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</w:tbl>
    <w:p w:rsidR="00ED7B68" w:rsidRPr="00ED7B68" w:rsidRDefault="00ED7B68" w:rsidP="00ED7B68">
      <w:pPr>
        <w:autoSpaceDE w:val="0"/>
        <w:autoSpaceDN w:val="0"/>
        <w:adjustRightInd w:val="0"/>
        <w:spacing w:after="60" w:line="252" w:lineRule="auto"/>
        <w:ind w:firstLine="360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ED7B68">
        <w:rPr>
          <w:rFonts w:ascii="Times New Roman" w:hAnsi="Times New Roman" w:cs="Times New Roman"/>
          <w:i/>
          <w:iCs/>
          <w:sz w:val="28"/>
          <w:szCs w:val="28"/>
        </w:rPr>
        <w:t>(Колокольчик.)</w:t>
      </w:r>
    </w:p>
    <w:p w:rsidR="00ED7B68" w:rsidRPr="00ED7B68" w:rsidRDefault="00ED7B68" w:rsidP="00ED7B68">
      <w:pPr>
        <w:autoSpaceDE w:val="0"/>
        <w:autoSpaceDN w:val="0"/>
        <w:adjustRightInd w:val="0"/>
        <w:spacing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D7B68">
        <w:rPr>
          <w:rFonts w:ascii="Times New Roman" w:hAnsi="Times New Roman" w:cs="Times New Roman"/>
          <w:sz w:val="28"/>
          <w:szCs w:val="28"/>
        </w:rPr>
        <w:t>4) Гирлянды белых маленьких колокольчиков на тонком стебле видны весной между большими остроконечными листьями. А летом на месте цветков – красная ягода. Но не бери ее в рот – она ядовита.</w:t>
      </w:r>
    </w:p>
    <w:tbl>
      <w:tblPr>
        <w:tblW w:w="7500" w:type="dxa"/>
        <w:jc w:val="center"/>
        <w:tblCellSpacing w:w="-8" w:type="dxa"/>
        <w:tblLayout w:type="fixed"/>
        <w:tblCellMar>
          <w:top w:w="120" w:type="dxa"/>
          <w:left w:w="120" w:type="dxa"/>
          <w:bottom w:w="120" w:type="dxa"/>
          <w:right w:w="120" w:type="dxa"/>
        </w:tblCellMar>
        <w:tblLook w:val="0000"/>
      </w:tblPr>
      <w:tblGrid>
        <w:gridCol w:w="257"/>
        <w:gridCol w:w="546"/>
        <w:gridCol w:w="544"/>
        <w:gridCol w:w="561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52"/>
      </w:tblGrid>
      <w:tr w:rsidR="00ED7B68" w:rsidRPr="00ED7B68">
        <w:trPr>
          <w:tblCellSpacing w:w="-8" w:type="dxa"/>
          <w:jc w:val="center"/>
        </w:trPr>
        <w:tc>
          <w:tcPr>
            <w:tcW w:w="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</w:tbl>
    <w:p w:rsidR="00ED7B68" w:rsidRPr="00ED7B68" w:rsidRDefault="00ED7B68" w:rsidP="00ED7B68">
      <w:pPr>
        <w:autoSpaceDE w:val="0"/>
        <w:autoSpaceDN w:val="0"/>
        <w:adjustRightInd w:val="0"/>
        <w:spacing w:after="60" w:line="252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ED7B68">
        <w:rPr>
          <w:rFonts w:ascii="Times New Roman" w:hAnsi="Times New Roman" w:cs="Times New Roman"/>
          <w:i/>
          <w:iCs/>
          <w:sz w:val="28"/>
          <w:szCs w:val="28"/>
        </w:rPr>
        <w:t>(Ландыш.)</w:t>
      </w:r>
    </w:p>
    <w:p w:rsidR="00ED7B68" w:rsidRPr="00ED7B68" w:rsidRDefault="00ED7B68" w:rsidP="00ED7B68">
      <w:pPr>
        <w:autoSpaceDE w:val="0"/>
        <w:autoSpaceDN w:val="0"/>
        <w:adjustRightInd w:val="0"/>
        <w:spacing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D7B68">
        <w:rPr>
          <w:rFonts w:ascii="Times New Roman" w:hAnsi="Times New Roman" w:cs="Times New Roman"/>
          <w:sz w:val="28"/>
          <w:szCs w:val="28"/>
        </w:rPr>
        <w:t>5)</w:t>
      </w:r>
      <w:r w:rsidRPr="00ED7B68">
        <w:rPr>
          <w:rFonts w:ascii="Times New Roman" w:hAnsi="Times New Roman" w:cs="Times New Roman"/>
          <w:sz w:val="28"/>
          <w:szCs w:val="28"/>
        </w:rPr>
        <w:tab/>
        <w:t>Красивый цветок. Но ядовитый. Злой. Лютый, как говорят о нем в народе.</w:t>
      </w:r>
    </w:p>
    <w:tbl>
      <w:tblPr>
        <w:tblW w:w="7500" w:type="dxa"/>
        <w:jc w:val="center"/>
        <w:tblCellSpacing w:w="-8" w:type="dxa"/>
        <w:tblLayout w:type="fixed"/>
        <w:tblCellMar>
          <w:top w:w="120" w:type="dxa"/>
          <w:left w:w="120" w:type="dxa"/>
          <w:bottom w:w="120" w:type="dxa"/>
          <w:right w:w="120" w:type="dxa"/>
        </w:tblCellMar>
        <w:tblLook w:val="0000"/>
      </w:tblPr>
      <w:tblGrid>
        <w:gridCol w:w="305"/>
        <w:gridCol w:w="591"/>
        <w:gridCol w:w="591"/>
        <w:gridCol w:w="591"/>
        <w:gridCol w:w="591"/>
        <w:gridCol w:w="591"/>
        <w:gridCol w:w="606"/>
        <w:gridCol w:w="608"/>
        <w:gridCol w:w="606"/>
        <w:gridCol w:w="608"/>
        <w:gridCol w:w="606"/>
        <w:gridCol w:w="608"/>
        <w:gridCol w:w="598"/>
      </w:tblGrid>
      <w:tr w:rsidR="00ED7B68" w:rsidRPr="00ED7B68">
        <w:trPr>
          <w:tblCellSpacing w:w="-8" w:type="dxa"/>
          <w:jc w:val="center"/>
        </w:trPr>
        <w:tc>
          <w:tcPr>
            <w:tcW w:w="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</w:tbl>
    <w:p w:rsidR="00ED7B68" w:rsidRPr="00ED7B68" w:rsidRDefault="00ED7B68" w:rsidP="00ED7B68">
      <w:pPr>
        <w:autoSpaceDE w:val="0"/>
        <w:autoSpaceDN w:val="0"/>
        <w:adjustRightInd w:val="0"/>
        <w:spacing w:after="60" w:line="252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ED7B68">
        <w:rPr>
          <w:rFonts w:ascii="Times New Roman" w:hAnsi="Times New Roman" w:cs="Times New Roman"/>
          <w:i/>
          <w:iCs/>
          <w:sz w:val="28"/>
          <w:szCs w:val="28"/>
        </w:rPr>
        <w:t>(Лютик.)</w:t>
      </w:r>
    </w:p>
    <w:p w:rsidR="00ED7B68" w:rsidRPr="00ED7B68" w:rsidRDefault="00ED7B68" w:rsidP="00ED7B68">
      <w:pPr>
        <w:autoSpaceDE w:val="0"/>
        <w:autoSpaceDN w:val="0"/>
        <w:adjustRightInd w:val="0"/>
        <w:spacing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D7B68">
        <w:rPr>
          <w:rFonts w:ascii="Times New Roman" w:hAnsi="Times New Roman" w:cs="Times New Roman"/>
          <w:sz w:val="28"/>
          <w:szCs w:val="28"/>
        </w:rPr>
        <w:t>6)</w:t>
      </w:r>
      <w:r w:rsidRPr="00ED7B68">
        <w:rPr>
          <w:rFonts w:ascii="Times New Roman" w:hAnsi="Times New Roman" w:cs="Times New Roman"/>
          <w:sz w:val="28"/>
          <w:szCs w:val="28"/>
        </w:rPr>
        <w:tab/>
        <w:t xml:space="preserve">Верхняя сторона листьев этого растения холодная, как злая мачеха в сказке, а нижняя – теплая и нежная, как родная мать. </w:t>
      </w:r>
    </w:p>
    <w:tbl>
      <w:tblPr>
        <w:tblW w:w="7500" w:type="dxa"/>
        <w:jc w:val="center"/>
        <w:tblCellSpacing w:w="-8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/>
      </w:tblPr>
      <w:tblGrid>
        <w:gridCol w:w="348"/>
        <w:gridCol w:w="540"/>
        <w:gridCol w:w="537"/>
        <w:gridCol w:w="553"/>
        <w:gridCol w:w="553"/>
        <w:gridCol w:w="553"/>
        <w:gridCol w:w="553"/>
        <w:gridCol w:w="553"/>
        <w:gridCol w:w="553"/>
        <w:gridCol w:w="553"/>
        <w:gridCol w:w="553"/>
        <w:gridCol w:w="553"/>
        <w:gridCol w:w="553"/>
        <w:gridCol w:w="545"/>
      </w:tblGrid>
      <w:tr w:rsidR="00ED7B68" w:rsidRPr="00ED7B68">
        <w:trPr>
          <w:tblCellSpacing w:w="-8" w:type="dxa"/>
          <w:jc w:val="center"/>
        </w:trPr>
        <w:tc>
          <w:tcPr>
            <w:tcW w:w="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7B6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7B6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</w:tbl>
    <w:p w:rsidR="00ED7B68" w:rsidRPr="00ED7B68" w:rsidRDefault="00ED7B68" w:rsidP="00ED7B68">
      <w:pPr>
        <w:autoSpaceDE w:val="0"/>
        <w:autoSpaceDN w:val="0"/>
        <w:adjustRightInd w:val="0"/>
        <w:spacing w:after="60" w:line="252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ED7B68">
        <w:rPr>
          <w:rFonts w:ascii="Times New Roman" w:hAnsi="Times New Roman" w:cs="Times New Roman"/>
          <w:i/>
          <w:iCs/>
          <w:sz w:val="28"/>
          <w:szCs w:val="28"/>
        </w:rPr>
        <w:t>(Мать-и-мачеха.)</w:t>
      </w:r>
    </w:p>
    <w:p w:rsidR="00ED7B68" w:rsidRPr="00ED7B68" w:rsidRDefault="00ED7B68" w:rsidP="00ED7B68">
      <w:pPr>
        <w:autoSpaceDE w:val="0"/>
        <w:autoSpaceDN w:val="0"/>
        <w:adjustRightInd w:val="0"/>
        <w:spacing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D7B68">
        <w:rPr>
          <w:rFonts w:ascii="Times New Roman" w:hAnsi="Times New Roman" w:cs="Times New Roman"/>
          <w:sz w:val="28"/>
          <w:szCs w:val="28"/>
        </w:rPr>
        <w:t>7)</w:t>
      </w:r>
      <w:r w:rsidRPr="00ED7B68">
        <w:rPr>
          <w:rFonts w:ascii="Times New Roman" w:hAnsi="Times New Roman" w:cs="Times New Roman"/>
          <w:sz w:val="28"/>
          <w:szCs w:val="28"/>
        </w:rPr>
        <w:tab/>
        <w:t>С запахом этого растения знаком даже тот, кто никогда его не видел. Ведь у некоторых конфет такой приятный вкус и запах именно благодаря этому растению.</w:t>
      </w:r>
    </w:p>
    <w:tbl>
      <w:tblPr>
        <w:tblW w:w="7500" w:type="dxa"/>
        <w:jc w:val="center"/>
        <w:tblCellSpacing w:w="-8" w:type="dxa"/>
        <w:tblLayout w:type="fixed"/>
        <w:tblCellMar>
          <w:top w:w="120" w:type="dxa"/>
          <w:left w:w="120" w:type="dxa"/>
          <w:bottom w:w="120" w:type="dxa"/>
          <w:right w:w="120" w:type="dxa"/>
        </w:tblCellMar>
        <w:tblLook w:val="0000"/>
      </w:tblPr>
      <w:tblGrid>
        <w:gridCol w:w="305"/>
        <w:gridCol w:w="591"/>
        <w:gridCol w:w="591"/>
        <w:gridCol w:w="591"/>
        <w:gridCol w:w="591"/>
        <w:gridCol w:w="591"/>
        <w:gridCol w:w="606"/>
        <w:gridCol w:w="608"/>
        <w:gridCol w:w="606"/>
        <w:gridCol w:w="608"/>
        <w:gridCol w:w="606"/>
        <w:gridCol w:w="608"/>
        <w:gridCol w:w="598"/>
      </w:tblGrid>
      <w:tr w:rsidR="00ED7B68" w:rsidRPr="00ED7B68">
        <w:trPr>
          <w:tblCellSpacing w:w="-8" w:type="dxa"/>
          <w:jc w:val="center"/>
        </w:trPr>
        <w:tc>
          <w:tcPr>
            <w:tcW w:w="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</w:tbl>
    <w:p w:rsidR="00ED7B68" w:rsidRPr="00ED7B68" w:rsidRDefault="00ED7B68" w:rsidP="00ED7B68">
      <w:pPr>
        <w:autoSpaceDE w:val="0"/>
        <w:autoSpaceDN w:val="0"/>
        <w:adjustRightInd w:val="0"/>
        <w:spacing w:after="60" w:line="252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ED7B68">
        <w:rPr>
          <w:rFonts w:ascii="Times New Roman" w:hAnsi="Times New Roman" w:cs="Times New Roman"/>
          <w:i/>
          <w:iCs/>
          <w:sz w:val="28"/>
          <w:szCs w:val="28"/>
        </w:rPr>
        <w:t>(Мята.)</w:t>
      </w:r>
    </w:p>
    <w:p w:rsidR="00ED7B68" w:rsidRPr="00ED7B68" w:rsidRDefault="00ED7B68" w:rsidP="00ED7B68">
      <w:pPr>
        <w:autoSpaceDE w:val="0"/>
        <w:autoSpaceDN w:val="0"/>
        <w:adjustRightInd w:val="0"/>
        <w:spacing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D7B68">
        <w:rPr>
          <w:rFonts w:ascii="Times New Roman" w:hAnsi="Times New Roman" w:cs="Times New Roman"/>
          <w:sz w:val="28"/>
          <w:szCs w:val="28"/>
        </w:rPr>
        <w:t>8)</w:t>
      </w:r>
      <w:r w:rsidRPr="00ED7B68">
        <w:rPr>
          <w:rFonts w:ascii="Times New Roman" w:hAnsi="Times New Roman" w:cs="Times New Roman"/>
          <w:sz w:val="28"/>
          <w:szCs w:val="28"/>
        </w:rPr>
        <w:tab/>
        <w:t>Сегодня полянка золотисто-желтая от цве­тов, завтра – бело-пушистая. Желтые «кружочки» превращаются в белые «головки», а с «головок» слетают легкие пушинки.</w:t>
      </w:r>
    </w:p>
    <w:tbl>
      <w:tblPr>
        <w:tblW w:w="7500" w:type="dxa"/>
        <w:jc w:val="center"/>
        <w:tblCellSpacing w:w="-8" w:type="dxa"/>
        <w:tblLayout w:type="fixed"/>
        <w:tblCellMar>
          <w:top w:w="120" w:type="dxa"/>
          <w:left w:w="120" w:type="dxa"/>
          <w:bottom w:w="120" w:type="dxa"/>
          <w:right w:w="120" w:type="dxa"/>
        </w:tblCellMar>
        <w:tblLook w:val="0000"/>
      </w:tblPr>
      <w:tblGrid>
        <w:gridCol w:w="257"/>
        <w:gridCol w:w="546"/>
        <w:gridCol w:w="544"/>
        <w:gridCol w:w="561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52"/>
      </w:tblGrid>
      <w:tr w:rsidR="00ED7B68" w:rsidRPr="00ED7B68">
        <w:trPr>
          <w:tblCellSpacing w:w="-8" w:type="dxa"/>
          <w:jc w:val="center"/>
        </w:trPr>
        <w:tc>
          <w:tcPr>
            <w:tcW w:w="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</w:tbl>
    <w:p w:rsidR="00ED7B68" w:rsidRPr="00ED7B68" w:rsidRDefault="00ED7B68" w:rsidP="00ED7B68">
      <w:pPr>
        <w:autoSpaceDE w:val="0"/>
        <w:autoSpaceDN w:val="0"/>
        <w:adjustRightInd w:val="0"/>
        <w:spacing w:after="60" w:line="252" w:lineRule="auto"/>
        <w:ind w:firstLine="360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ED7B68">
        <w:rPr>
          <w:rFonts w:ascii="Times New Roman" w:hAnsi="Times New Roman" w:cs="Times New Roman"/>
          <w:i/>
          <w:iCs/>
          <w:sz w:val="28"/>
          <w:szCs w:val="28"/>
        </w:rPr>
        <w:t>(Одуванчик.)</w:t>
      </w:r>
    </w:p>
    <w:p w:rsidR="00ED7B68" w:rsidRPr="00ED7B68" w:rsidRDefault="00ED7B68" w:rsidP="00ED7B68">
      <w:pPr>
        <w:autoSpaceDE w:val="0"/>
        <w:autoSpaceDN w:val="0"/>
        <w:adjustRightInd w:val="0"/>
        <w:spacing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D7B68">
        <w:rPr>
          <w:rFonts w:ascii="Times New Roman" w:hAnsi="Times New Roman" w:cs="Times New Roman"/>
          <w:sz w:val="28"/>
          <w:szCs w:val="28"/>
        </w:rPr>
        <w:t>9) Вдоль дорог, вдоль тропинок встречается это растение. Будто специально растет там, чтобы помочь, если надо, путешественнику, натершему ногу, поранившему руку.</w:t>
      </w:r>
    </w:p>
    <w:tbl>
      <w:tblPr>
        <w:tblW w:w="7500" w:type="dxa"/>
        <w:jc w:val="center"/>
        <w:tblCellSpacing w:w="-8" w:type="dxa"/>
        <w:tblLayout w:type="fixed"/>
        <w:tblCellMar>
          <w:top w:w="120" w:type="dxa"/>
          <w:left w:w="120" w:type="dxa"/>
          <w:bottom w:w="120" w:type="dxa"/>
          <w:right w:w="120" w:type="dxa"/>
        </w:tblCellMar>
        <w:tblLook w:val="0000"/>
      </w:tblPr>
      <w:tblGrid>
        <w:gridCol w:w="257"/>
        <w:gridCol w:w="546"/>
        <w:gridCol w:w="544"/>
        <w:gridCol w:w="561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52"/>
      </w:tblGrid>
      <w:tr w:rsidR="00ED7B68" w:rsidRPr="00ED7B68">
        <w:trPr>
          <w:tblCellSpacing w:w="-8" w:type="dxa"/>
          <w:jc w:val="center"/>
        </w:trPr>
        <w:tc>
          <w:tcPr>
            <w:tcW w:w="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</w:tbl>
    <w:p w:rsidR="00ED7B68" w:rsidRPr="00ED7B68" w:rsidRDefault="00ED7B68" w:rsidP="00ED7B68">
      <w:pPr>
        <w:autoSpaceDE w:val="0"/>
        <w:autoSpaceDN w:val="0"/>
        <w:adjustRightInd w:val="0"/>
        <w:spacing w:after="60" w:line="252" w:lineRule="auto"/>
        <w:ind w:firstLine="360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ED7B68">
        <w:rPr>
          <w:rFonts w:ascii="Times New Roman" w:hAnsi="Times New Roman" w:cs="Times New Roman"/>
          <w:i/>
          <w:iCs/>
          <w:sz w:val="28"/>
          <w:szCs w:val="28"/>
        </w:rPr>
        <w:t>(Подорожник.)</w:t>
      </w:r>
    </w:p>
    <w:p w:rsidR="00ED7B68" w:rsidRPr="00ED7B68" w:rsidRDefault="00ED7B68" w:rsidP="00ED7B68">
      <w:pPr>
        <w:autoSpaceDE w:val="0"/>
        <w:autoSpaceDN w:val="0"/>
        <w:adjustRightInd w:val="0"/>
        <w:spacing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D7B68">
        <w:rPr>
          <w:rFonts w:ascii="Times New Roman" w:hAnsi="Times New Roman" w:cs="Times New Roman"/>
          <w:sz w:val="28"/>
          <w:szCs w:val="28"/>
        </w:rPr>
        <w:t xml:space="preserve">10) Из травы смотрит веселый фиолетовый глазок. Значит, будет хорошая погода. Перед дождем этот цветок обязательно закроется. </w:t>
      </w:r>
    </w:p>
    <w:tbl>
      <w:tblPr>
        <w:tblW w:w="7500" w:type="dxa"/>
        <w:jc w:val="center"/>
        <w:tblCellSpacing w:w="-8" w:type="dxa"/>
        <w:tblLayout w:type="fixed"/>
        <w:tblCellMar>
          <w:top w:w="120" w:type="dxa"/>
          <w:left w:w="120" w:type="dxa"/>
          <w:bottom w:w="120" w:type="dxa"/>
          <w:right w:w="120" w:type="dxa"/>
        </w:tblCellMar>
        <w:tblLook w:val="0000"/>
      </w:tblPr>
      <w:tblGrid>
        <w:gridCol w:w="257"/>
        <w:gridCol w:w="546"/>
        <w:gridCol w:w="544"/>
        <w:gridCol w:w="561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52"/>
      </w:tblGrid>
      <w:tr w:rsidR="00ED7B68" w:rsidRPr="00ED7B68">
        <w:trPr>
          <w:tblCellSpacing w:w="-8" w:type="dxa"/>
          <w:jc w:val="center"/>
        </w:trPr>
        <w:tc>
          <w:tcPr>
            <w:tcW w:w="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</w:tbl>
    <w:p w:rsidR="00ED7B68" w:rsidRPr="00ED7B68" w:rsidRDefault="00ED7B68" w:rsidP="00ED7B68">
      <w:pPr>
        <w:autoSpaceDE w:val="0"/>
        <w:autoSpaceDN w:val="0"/>
        <w:adjustRightInd w:val="0"/>
        <w:spacing w:after="60" w:line="252" w:lineRule="auto"/>
        <w:ind w:firstLine="360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ED7B68">
        <w:rPr>
          <w:rFonts w:ascii="Times New Roman" w:hAnsi="Times New Roman" w:cs="Times New Roman"/>
          <w:i/>
          <w:iCs/>
          <w:sz w:val="28"/>
          <w:szCs w:val="28"/>
        </w:rPr>
        <w:t>(Фиалка.)</w:t>
      </w:r>
    </w:p>
    <w:p w:rsidR="00ED7B68" w:rsidRPr="00ED7B68" w:rsidRDefault="00ED7B68" w:rsidP="00ED7B68">
      <w:pPr>
        <w:autoSpaceDE w:val="0"/>
        <w:autoSpaceDN w:val="0"/>
        <w:adjustRightInd w:val="0"/>
        <w:spacing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D7B68">
        <w:rPr>
          <w:rFonts w:ascii="Times New Roman" w:hAnsi="Times New Roman" w:cs="Times New Roman"/>
          <w:sz w:val="28"/>
          <w:szCs w:val="28"/>
        </w:rPr>
        <w:t>11) Раньше считали, что растение это «вооружено» длинными и острыми колючками для того, чтобы отпугивать чертей. Сейчас в чертей никто не верит, а название за растением закрепилось.</w:t>
      </w:r>
    </w:p>
    <w:tbl>
      <w:tblPr>
        <w:tblW w:w="7500" w:type="dxa"/>
        <w:jc w:val="center"/>
        <w:tblCellSpacing w:w="-8" w:type="dxa"/>
        <w:tblLayout w:type="fixed"/>
        <w:tblCellMar>
          <w:top w:w="120" w:type="dxa"/>
          <w:left w:w="120" w:type="dxa"/>
          <w:bottom w:w="120" w:type="dxa"/>
          <w:right w:w="120" w:type="dxa"/>
        </w:tblCellMar>
        <w:tblLook w:val="0000"/>
      </w:tblPr>
      <w:tblGrid>
        <w:gridCol w:w="257"/>
        <w:gridCol w:w="546"/>
        <w:gridCol w:w="544"/>
        <w:gridCol w:w="561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52"/>
      </w:tblGrid>
      <w:tr w:rsidR="00ED7B68" w:rsidRPr="00ED7B68">
        <w:trPr>
          <w:tblCellSpacing w:w="-8" w:type="dxa"/>
          <w:jc w:val="center"/>
        </w:trPr>
        <w:tc>
          <w:tcPr>
            <w:tcW w:w="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</w:tbl>
    <w:p w:rsidR="00ED7B68" w:rsidRPr="00ED7B68" w:rsidRDefault="00ED7B68" w:rsidP="00ED7B68">
      <w:pPr>
        <w:autoSpaceDE w:val="0"/>
        <w:autoSpaceDN w:val="0"/>
        <w:adjustRightInd w:val="0"/>
        <w:spacing w:after="60" w:line="252" w:lineRule="auto"/>
        <w:ind w:firstLine="360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ED7B68">
        <w:rPr>
          <w:rFonts w:ascii="Times New Roman" w:hAnsi="Times New Roman" w:cs="Times New Roman"/>
          <w:i/>
          <w:iCs/>
          <w:sz w:val="28"/>
          <w:szCs w:val="28"/>
        </w:rPr>
        <w:t>(Чертополох.)</w:t>
      </w:r>
    </w:p>
    <w:p w:rsidR="00ED7B68" w:rsidRPr="00ED7B68" w:rsidRDefault="00ED7B68" w:rsidP="00ED7B68">
      <w:pPr>
        <w:autoSpaceDE w:val="0"/>
        <w:autoSpaceDN w:val="0"/>
        <w:adjustRightInd w:val="0"/>
        <w:spacing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D7B68">
        <w:rPr>
          <w:rFonts w:ascii="Times New Roman" w:hAnsi="Times New Roman" w:cs="Times New Roman"/>
          <w:sz w:val="28"/>
          <w:szCs w:val="28"/>
        </w:rPr>
        <w:t>12) На изломе стебля у этого растения выступает желтый сок. Когда-то верили, что этим соком можно сводить бородавки. Это свойство дало название растению.</w:t>
      </w:r>
    </w:p>
    <w:tbl>
      <w:tblPr>
        <w:tblW w:w="7500" w:type="dxa"/>
        <w:jc w:val="center"/>
        <w:tblCellSpacing w:w="-8" w:type="dxa"/>
        <w:tblLayout w:type="fixed"/>
        <w:tblCellMar>
          <w:top w:w="120" w:type="dxa"/>
          <w:left w:w="120" w:type="dxa"/>
          <w:bottom w:w="120" w:type="dxa"/>
          <w:right w:w="120" w:type="dxa"/>
        </w:tblCellMar>
        <w:tblLook w:val="0000"/>
      </w:tblPr>
      <w:tblGrid>
        <w:gridCol w:w="257"/>
        <w:gridCol w:w="546"/>
        <w:gridCol w:w="544"/>
        <w:gridCol w:w="561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52"/>
      </w:tblGrid>
      <w:tr w:rsidR="00ED7B68" w:rsidRPr="00ED7B68">
        <w:trPr>
          <w:tblCellSpacing w:w="-8" w:type="dxa"/>
          <w:jc w:val="center"/>
        </w:trPr>
        <w:tc>
          <w:tcPr>
            <w:tcW w:w="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</w:tbl>
    <w:p w:rsidR="00ED7B68" w:rsidRPr="00ED7B68" w:rsidRDefault="00ED7B68" w:rsidP="00ED7B68">
      <w:pPr>
        <w:autoSpaceDE w:val="0"/>
        <w:autoSpaceDN w:val="0"/>
        <w:adjustRightInd w:val="0"/>
        <w:spacing w:after="60" w:line="252" w:lineRule="auto"/>
        <w:ind w:firstLine="360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ED7B68">
        <w:rPr>
          <w:rFonts w:ascii="Times New Roman" w:hAnsi="Times New Roman" w:cs="Times New Roman"/>
          <w:i/>
          <w:iCs/>
          <w:sz w:val="28"/>
          <w:szCs w:val="28"/>
        </w:rPr>
        <w:t>(Чистотел.)</w:t>
      </w:r>
    </w:p>
    <w:p w:rsidR="00ED7B68" w:rsidRPr="00ED7B68" w:rsidRDefault="00ED7B68" w:rsidP="00ED7B68">
      <w:pPr>
        <w:autoSpaceDE w:val="0"/>
        <w:autoSpaceDN w:val="0"/>
        <w:adjustRightInd w:val="0"/>
        <w:spacing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D7B68">
        <w:rPr>
          <w:rFonts w:ascii="Times New Roman" w:hAnsi="Times New Roman" w:cs="Times New Roman"/>
          <w:sz w:val="28"/>
          <w:szCs w:val="28"/>
        </w:rPr>
        <w:t>13) Это растеньице не любит солнца – растет в затененных местах. На вкус его листочки кисленькие. Отсюда, наверное, и название растения.</w:t>
      </w:r>
    </w:p>
    <w:tbl>
      <w:tblPr>
        <w:tblW w:w="7500" w:type="dxa"/>
        <w:jc w:val="center"/>
        <w:tblCellSpacing w:w="-8" w:type="dxa"/>
        <w:tblLayout w:type="fixed"/>
        <w:tblCellMar>
          <w:top w:w="120" w:type="dxa"/>
          <w:left w:w="120" w:type="dxa"/>
          <w:bottom w:w="120" w:type="dxa"/>
          <w:right w:w="120" w:type="dxa"/>
        </w:tblCellMar>
        <w:tblLook w:val="0000"/>
      </w:tblPr>
      <w:tblGrid>
        <w:gridCol w:w="257"/>
        <w:gridCol w:w="546"/>
        <w:gridCol w:w="544"/>
        <w:gridCol w:w="561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52"/>
      </w:tblGrid>
      <w:tr w:rsidR="00ED7B68" w:rsidRPr="00ED7B68">
        <w:trPr>
          <w:tblCellSpacing w:w="-8" w:type="dxa"/>
          <w:jc w:val="center"/>
        </w:trPr>
        <w:tc>
          <w:tcPr>
            <w:tcW w:w="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ED7B68" w:rsidRPr="00ED7B68" w:rsidRDefault="00ED7B68" w:rsidP="00ED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</w:tbl>
    <w:p w:rsidR="00ED7B68" w:rsidRPr="00ED7B68" w:rsidRDefault="00ED7B68" w:rsidP="00ED7B68">
      <w:pPr>
        <w:autoSpaceDE w:val="0"/>
        <w:autoSpaceDN w:val="0"/>
        <w:adjustRightInd w:val="0"/>
        <w:spacing w:after="60" w:line="252" w:lineRule="auto"/>
        <w:ind w:firstLine="360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ED7B68">
        <w:rPr>
          <w:rFonts w:ascii="Times New Roman" w:hAnsi="Times New Roman" w:cs="Times New Roman"/>
          <w:i/>
          <w:iCs/>
          <w:sz w:val="28"/>
          <w:szCs w:val="28"/>
        </w:rPr>
        <w:t>(Кислица.)</w:t>
      </w:r>
    </w:p>
    <w:p w:rsidR="00ED7B68" w:rsidRPr="00ED7B68" w:rsidRDefault="00ED7B68" w:rsidP="00ED7B6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D7B68">
        <w:rPr>
          <w:rFonts w:ascii="Times New Roman" w:hAnsi="Times New Roman" w:cs="Times New Roman"/>
          <w:sz w:val="28"/>
          <w:szCs w:val="28"/>
        </w:rPr>
        <w:t xml:space="preserve">2. Р а б о т а   в   п е ч а т н о й   т е т р а д и   (з а д а н и е  12). </w:t>
      </w:r>
    </w:p>
    <w:p w:rsidR="00ED7B68" w:rsidRPr="00ED7B68" w:rsidRDefault="00ED7B68" w:rsidP="00ED7B68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D7B68">
        <w:rPr>
          <w:rFonts w:ascii="Times New Roman" w:hAnsi="Times New Roman" w:cs="Times New Roman"/>
          <w:sz w:val="28"/>
          <w:szCs w:val="28"/>
        </w:rPr>
        <w:t>– Отметьте цветной галочкой изделия человека. Что общего у этих рисунков с остальными?</w:t>
      </w:r>
    </w:p>
    <w:p w:rsidR="00ED7B68" w:rsidRPr="00ED7B68" w:rsidRDefault="00ED7B68" w:rsidP="00ED7B6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D7B68">
        <w:rPr>
          <w:rFonts w:ascii="Times New Roman" w:hAnsi="Times New Roman" w:cs="Times New Roman"/>
          <w:sz w:val="28"/>
          <w:szCs w:val="28"/>
        </w:rPr>
        <w:t>– Раскрасьте изображения животных.</w:t>
      </w:r>
    </w:p>
    <w:p w:rsidR="00ED7B68" w:rsidRPr="00ED7B68" w:rsidRDefault="00ED7B68" w:rsidP="00ED7B6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D7B68">
        <w:rPr>
          <w:rFonts w:ascii="Times New Roman" w:hAnsi="Times New Roman" w:cs="Times New Roman"/>
          <w:sz w:val="28"/>
          <w:szCs w:val="28"/>
        </w:rPr>
        <w:t>– Как одним словом можно назвать всех нарисованных животных?</w:t>
      </w:r>
    </w:p>
    <w:p w:rsidR="00ED7B68" w:rsidRPr="00ED7B68" w:rsidRDefault="00ED7B68" w:rsidP="00ED7B68">
      <w:pPr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D7B68">
        <w:rPr>
          <w:rFonts w:ascii="Times New Roman" w:hAnsi="Times New Roman" w:cs="Times New Roman"/>
          <w:b/>
          <w:bCs/>
          <w:sz w:val="28"/>
          <w:szCs w:val="28"/>
        </w:rPr>
        <w:t>IV. Итог урока.</w:t>
      </w:r>
    </w:p>
    <w:p w:rsidR="00ED7B68" w:rsidRPr="00ED7B68" w:rsidRDefault="00ED7B68" w:rsidP="00ED7B6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D7B68">
        <w:rPr>
          <w:rFonts w:ascii="Times New Roman" w:hAnsi="Times New Roman" w:cs="Times New Roman"/>
          <w:sz w:val="28"/>
          <w:szCs w:val="28"/>
        </w:rPr>
        <w:t>– Что нового вы узнали на уроке?</w:t>
      </w:r>
    </w:p>
    <w:p w:rsidR="00ED7B68" w:rsidRPr="00ED7B68" w:rsidRDefault="00ED7B68" w:rsidP="00ED7B6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D7B68">
        <w:rPr>
          <w:rFonts w:ascii="Times New Roman" w:hAnsi="Times New Roman" w:cs="Times New Roman"/>
          <w:sz w:val="28"/>
          <w:szCs w:val="28"/>
        </w:rPr>
        <w:t>– Какие условия необходимы для жизни растений?</w:t>
      </w:r>
    </w:p>
    <w:p w:rsidR="00ED7B68" w:rsidRPr="00ED7B68" w:rsidRDefault="00ED7B68" w:rsidP="00ED7B6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D7B68">
        <w:rPr>
          <w:rFonts w:ascii="Times New Roman" w:hAnsi="Times New Roman" w:cs="Times New Roman"/>
          <w:sz w:val="28"/>
          <w:szCs w:val="28"/>
        </w:rPr>
        <w:t>– Докажите, что растения – часть живой природы.</w:t>
      </w:r>
    </w:p>
    <w:p w:rsidR="00346443" w:rsidRDefault="00346443"/>
    <w:sectPr w:rsidR="00346443" w:rsidSect="003A7308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/>
  <w:rsids>
    <w:rsidRoot w:val="00ED7B68"/>
    <w:rsid w:val="00346443"/>
    <w:rsid w:val="00ED7B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4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7B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7B6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1031</Words>
  <Characters>5883</Characters>
  <Application>Microsoft Office Word</Application>
  <DocSecurity>0</DocSecurity>
  <Lines>49</Lines>
  <Paragraphs>13</Paragraphs>
  <ScaleCrop>false</ScaleCrop>
  <Company/>
  <LinksUpToDate>false</LinksUpToDate>
  <CharactersWithSpaces>6901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2011-09-05T14:10:00Z</dcterms:created>
  <dcterms:modified xsi:type="dcterms:W3CDTF">2011-09-05T14:10:00Z</dcterms:modified>
</cp:coreProperties>
</file>